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D91" w:rsidRPr="00BA7D1B" w:rsidRDefault="00413D91" w:rsidP="00413D9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23DEA" w:rsidRPr="005E5F3E" w:rsidRDefault="00023DEA" w:rsidP="00023DE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E5F3E">
        <w:rPr>
          <w:sz w:val="28"/>
          <w:szCs w:val="28"/>
        </w:rPr>
        <w:t>ПРОЕКТ</w:t>
      </w:r>
    </w:p>
    <w:p w:rsidR="00023DEA" w:rsidRPr="005E5F3E" w:rsidRDefault="00023DEA" w:rsidP="00023DE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23DEA" w:rsidRPr="005E5F3E" w:rsidRDefault="00023DEA" w:rsidP="00023D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E5F3E">
        <w:rPr>
          <w:b/>
          <w:bCs/>
          <w:sz w:val="28"/>
          <w:szCs w:val="28"/>
        </w:rPr>
        <w:t>ПРАВИТЕЛЬСТВО ЕВРЕЙСКОЙ АВТОНОМНОЙ ОБЛАСТИ</w:t>
      </w:r>
    </w:p>
    <w:p w:rsidR="00023DEA" w:rsidRPr="005E5F3E" w:rsidRDefault="00023DEA" w:rsidP="00023DE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23DEA" w:rsidRPr="005E5F3E" w:rsidRDefault="00023DEA" w:rsidP="00023DE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5F3E">
        <w:rPr>
          <w:b/>
          <w:sz w:val="28"/>
          <w:szCs w:val="28"/>
        </w:rPr>
        <w:t>ПОСТАНОВЛЕНИЕ</w:t>
      </w:r>
    </w:p>
    <w:p w:rsidR="00023DEA" w:rsidRPr="005E5F3E" w:rsidRDefault="00023DEA" w:rsidP="00023DEA">
      <w:pPr>
        <w:widowControl w:val="0"/>
        <w:rPr>
          <w:sz w:val="28"/>
          <w:szCs w:val="28"/>
        </w:rPr>
      </w:pPr>
      <w:r w:rsidRPr="005E5F3E">
        <w:rPr>
          <w:sz w:val="28"/>
          <w:szCs w:val="28"/>
        </w:rPr>
        <w:t xml:space="preserve">       ___________________                                                                 №_________</w:t>
      </w:r>
    </w:p>
    <w:p w:rsidR="00023DEA" w:rsidRPr="005E5F3E" w:rsidRDefault="00023DEA" w:rsidP="00023DEA">
      <w:pPr>
        <w:widowControl w:val="0"/>
        <w:jc w:val="center"/>
      </w:pPr>
      <w:r w:rsidRPr="005E5F3E">
        <w:t>г. Биробиджан</w:t>
      </w:r>
    </w:p>
    <w:p w:rsidR="00023DEA" w:rsidRPr="005E5F3E" w:rsidRDefault="00023DEA" w:rsidP="00023D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4797AC50" wp14:editId="20BA5B12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5" name="Line 6"/>
                        <wps:cNvCnPr/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714D9" id="Группа 4" o:spid="_x0000_s1026" style="position:absolute;margin-left:195.85pt;margin-top:21.6pt;width:14.4pt;height:7.2pt;z-index:251659264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" o:allowincell="f">
                <v:line id="Line 6" o:spid="_x0000_s1027" style="position:absolute;visibility:visible;mso-wrap-style:square" from="5760,3888" to="6048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7" o:spid="_x0000_s1028" style="position:absolute;visibility:visible;mso-wrap-style:square" from="6048,3888" to="6048,4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28448B7F" wp14:editId="68A84553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5C447F" id="Группа 1" o:spid="_x0000_s1026" style="position:absolute;margin-left:23.05pt;margin-top:21.6pt;width:14.4pt;height:7.2pt;z-index:251660288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" o:allowincell="f">
                <v:line id="Line 3" o:spid="_x0000_s1027" style="position:absolute;visibility:visible;mso-wrap-style:square" from="2160,3888" to="2160,4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4" o:spid="_x0000_s1028" style="position:absolute;visibility:visible;mso-wrap-style:square" from="2160,3888" to="2448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w10:wrap type="topAndBottom"/>
              </v:group>
            </w:pict>
          </mc:Fallback>
        </mc:AlternateContent>
      </w:r>
    </w:p>
    <w:p w:rsidR="00413D91" w:rsidRPr="00DF357A" w:rsidRDefault="0018207F" w:rsidP="00413D91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признании утратившими силу некоторых постановлений</w:t>
      </w:r>
      <w:r w:rsidR="00413D91" w:rsidRPr="00DF357A">
        <w:rPr>
          <w:color w:val="000000"/>
          <w:sz w:val="28"/>
          <w:szCs w:val="28"/>
        </w:rPr>
        <w:t xml:space="preserve"> правительством Еврейской автономной области</w:t>
      </w:r>
    </w:p>
    <w:p w:rsidR="00413D91" w:rsidRPr="00DF357A" w:rsidRDefault="00413D91" w:rsidP="00413D91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413D91" w:rsidRPr="00DF357A" w:rsidRDefault="00413D91" w:rsidP="00413D91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413D91" w:rsidRPr="00DF357A" w:rsidRDefault="0018207F" w:rsidP="0064508E">
      <w:pPr>
        <w:tabs>
          <w:tab w:val="left" w:pos="709"/>
          <w:tab w:val="left" w:pos="851"/>
        </w:tabs>
        <w:spacing w:line="264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13D91" w:rsidRPr="00DF357A">
        <w:rPr>
          <w:color w:val="000000"/>
          <w:sz w:val="28"/>
          <w:szCs w:val="28"/>
        </w:rPr>
        <w:t xml:space="preserve">равительство Еврейской автономной области </w:t>
      </w:r>
    </w:p>
    <w:p w:rsidR="00413D91" w:rsidRPr="00DF357A" w:rsidRDefault="00413D91" w:rsidP="0064508E">
      <w:pPr>
        <w:tabs>
          <w:tab w:val="left" w:pos="709"/>
        </w:tabs>
        <w:spacing w:line="264" w:lineRule="auto"/>
        <w:contextualSpacing/>
        <w:rPr>
          <w:color w:val="000000"/>
          <w:sz w:val="28"/>
          <w:szCs w:val="28"/>
        </w:rPr>
      </w:pPr>
      <w:r w:rsidRPr="00DF357A">
        <w:rPr>
          <w:color w:val="000000"/>
          <w:sz w:val="28"/>
          <w:szCs w:val="28"/>
        </w:rPr>
        <w:t xml:space="preserve">ПОСТАНОВЛЯЕТ: </w:t>
      </w:r>
    </w:p>
    <w:p w:rsidR="00DD2A9A" w:rsidRPr="00283452" w:rsidRDefault="00DD2A9A" w:rsidP="0064508E">
      <w:pPr>
        <w:pStyle w:val="aa"/>
        <w:numPr>
          <w:ilvl w:val="0"/>
          <w:numId w:val="1"/>
        </w:numPr>
        <w:tabs>
          <w:tab w:val="left" w:pos="709"/>
        </w:tabs>
        <w:spacing w:line="264" w:lineRule="auto"/>
        <w:ind w:left="0" w:firstLine="709"/>
        <w:jc w:val="both"/>
        <w:rPr>
          <w:color w:val="000000"/>
          <w:sz w:val="28"/>
          <w:szCs w:val="28"/>
        </w:rPr>
      </w:pPr>
      <w:r w:rsidRPr="00283452">
        <w:rPr>
          <w:color w:val="000000"/>
          <w:sz w:val="28"/>
          <w:szCs w:val="28"/>
        </w:rPr>
        <w:t>Признать утративши</w:t>
      </w:r>
      <w:r w:rsidR="00283452" w:rsidRPr="00283452">
        <w:rPr>
          <w:color w:val="000000"/>
          <w:sz w:val="28"/>
          <w:szCs w:val="28"/>
        </w:rPr>
        <w:t xml:space="preserve">ми силу следующие постановления </w:t>
      </w:r>
      <w:r w:rsidRPr="00283452">
        <w:rPr>
          <w:color w:val="000000"/>
          <w:sz w:val="28"/>
          <w:szCs w:val="28"/>
        </w:rPr>
        <w:t>правительства Еврейской автономной области:</w:t>
      </w:r>
    </w:p>
    <w:p w:rsidR="008A0C54" w:rsidRDefault="008A0C54" w:rsidP="0064508E">
      <w:pPr>
        <w:autoSpaceDE w:val="0"/>
        <w:autoSpaceDN w:val="0"/>
        <w:adjustRightInd w:val="0"/>
        <w:spacing w:line="264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от 14.04.2020 №</w:t>
      </w:r>
      <w:r w:rsidRPr="008A0C54">
        <w:rPr>
          <w:rFonts w:eastAsiaTheme="minorHAnsi"/>
          <w:sz w:val="28"/>
          <w:szCs w:val="28"/>
          <w:lang w:eastAsia="en-US"/>
        </w:rPr>
        <w:t xml:space="preserve"> 100-пп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8A0C54">
        <w:rPr>
          <w:rFonts w:eastAsiaTheme="minorHAnsi"/>
          <w:sz w:val="28"/>
          <w:szCs w:val="28"/>
          <w:lang w:eastAsia="en-US"/>
        </w:rPr>
        <w:t>О реализации закона Еврейской ав</w:t>
      </w:r>
      <w:r>
        <w:rPr>
          <w:rFonts w:eastAsiaTheme="minorHAnsi"/>
          <w:sz w:val="28"/>
          <w:szCs w:val="28"/>
          <w:lang w:eastAsia="en-US"/>
        </w:rPr>
        <w:t>тономной области от 30.03.2020 № 534-ОЗ «</w:t>
      </w:r>
      <w:r w:rsidRPr="008A0C54">
        <w:rPr>
          <w:rFonts w:eastAsiaTheme="minorHAnsi"/>
          <w:sz w:val="28"/>
          <w:szCs w:val="28"/>
          <w:lang w:eastAsia="en-US"/>
        </w:rPr>
        <w:t>О ежемесячной денежной выплате на ребенка в возрасте от трех до семи лет включительно</w:t>
      </w:r>
      <w:r>
        <w:rPr>
          <w:rFonts w:eastAsiaTheme="minorHAnsi"/>
          <w:sz w:val="28"/>
          <w:szCs w:val="28"/>
          <w:lang w:eastAsia="en-US"/>
        </w:rPr>
        <w:t xml:space="preserve"> в Еврейской автономной области»;</w:t>
      </w:r>
    </w:p>
    <w:p w:rsidR="008A0C54" w:rsidRDefault="008A0C54" w:rsidP="0064508E">
      <w:pPr>
        <w:autoSpaceDE w:val="0"/>
        <w:autoSpaceDN w:val="0"/>
        <w:adjustRightInd w:val="0"/>
        <w:spacing w:line="264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от 25.06.2020 № 216-пп «О внесении изменений и дополнений в постановление правительства Еврейской автономной области от 14.04.2020           № 100-пп «О реализации закона Еврейской автономной области от 30.03.2020 № 534-ОЗ «О ежемесячной денежной выплате на ребенка в возрасте от трех до семи лет включительно в Еврейской автономной области»;</w:t>
      </w:r>
    </w:p>
    <w:p w:rsidR="0064508E" w:rsidRDefault="0064508E" w:rsidP="0064508E">
      <w:pPr>
        <w:autoSpaceDE w:val="0"/>
        <w:autoSpaceDN w:val="0"/>
        <w:adjustRightInd w:val="0"/>
        <w:spacing w:line="264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от 09.04.2021 №</w:t>
      </w:r>
      <w:r>
        <w:rPr>
          <w:rFonts w:eastAsiaTheme="minorHAnsi"/>
          <w:sz w:val="28"/>
          <w:szCs w:val="28"/>
          <w:lang w:eastAsia="en-US"/>
        </w:rPr>
        <w:t xml:space="preserve"> 101-пп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 xml:space="preserve">О внесении изменений и дополнений в постановление правительства Еврейской автономной области от 14.04.2020 </w:t>
      </w:r>
      <w:r>
        <w:rPr>
          <w:rFonts w:eastAsiaTheme="minorHAnsi"/>
          <w:sz w:val="28"/>
          <w:szCs w:val="28"/>
          <w:lang w:eastAsia="en-US"/>
        </w:rPr>
        <w:t xml:space="preserve">            №</w:t>
      </w:r>
      <w:r>
        <w:rPr>
          <w:rFonts w:eastAsiaTheme="minorHAnsi"/>
          <w:sz w:val="28"/>
          <w:szCs w:val="28"/>
          <w:lang w:eastAsia="en-US"/>
        </w:rPr>
        <w:t xml:space="preserve"> 100-пп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реализации закона Еврейской ав</w:t>
      </w:r>
      <w:r>
        <w:rPr>
          <w:rFonts w:eastAsiaTheme="minorHAnsi"/>
          <w:sz w:val="28"/>
          <w:szCs w:val="28"/>
          <w:lang w:eastAsia="en-US"/>
        </w:rPr>
        <w:t>тономной области от 30.03.2020 № 534-ОЗ «</w:t>
      </w:r>
      <w:r>
        <w:rPr>
          <w:rFonts w:eastAsiaTheme="minorHAnsi"/>
          <w:sz w:val="28"/>
          <w:szCs w:val="28"/>
          <w:lang w:eastAsia="en-US"/>
        </w:rPr>
        <w:t>О ежемесячной денежной выплате на ребенка в возрасте от трех до семи лет включительно в Еврейской автономной области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8A0C54" w:rsidRDefault="008A0C54" w:rsidP="0064508E">
      <w:pPr>
        <w:autoSpaceDE w:val="0"/>
        <w:autoSpaceDN w:val="0"/>
        <w:adjustRightInd w:val="0"/>
        <w:spacing w:line="264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от 14.07.2022 № 286-пп «О внесении изменений и дополнений в постановление правительства Еврейской автономной области от 14.04.2020             № 100-пп «О реализации закона Еврейской автономной области от 30.03.2020 № 534-ОЗ «О ежемесячной денежной выплате на ребенка в возрасте от трех до семи лет включительно в Еврейской ав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тономной области»</w:t>
      </w:r>
      <w:r w:rsidR="00283452">
        <w:rPr>
          <w:rFonts w:eastAsiaTheme="minorHAnsi"/>
          <w:sz w:val="28"/>
          <w:szCs w:val="28"/>
          <w:lang w:eastAsia="en-US"/>
        </w:rPr>
        <w:t>;</w:t>
      </w:r>
    </w:p>
    <w:p w:rsidR="008A0C54" w:rsidRDefault="00283452" w:rsidP="0064508E">
      <w:pPr>
        <w:autoSpaceDE w:val="0"/>
        <w:autoSpaceDN w:val="0"/>
        <w:adjustRightInd w:val="0"/>
        <w:spacing w:line="264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8A0C54">
        <w:rPr>
          <w:rFonts w:eastAsiaTheme="minorHAnsi"/>
          <w:sz w:val="28"/>
          <w:szCs w:val="28"/>
          <w:lang w:eastAsia="en-US"/>
        </w:rPr>
        <w:t xml:space="preserve">от 15.09.2022 </w:t>
      </w:r>
      <w:r>
        <w:rPr>
          <w:rFonts w:eastAsiaTheme="minorHAnsi"/>
          <w:sz w:val="28"/>
          <w:szCs w:val="28"/>
          <w:lang w:eastAsia="en-US"/>
        </w:rPr>
        <w:t>№</w:t>
      </w:r>
      <w:r w:rsidR="008A0C54">
        <w:rPr>
          <w:rFonts w:eastAsiaTheme="minorHAnsi"/>
          <w:sz w:val="28"/>
          <w:szCs w:val="28"/>
          <w:lang w:eastAsia="en-US"/>
        </w:rPr>
        <w:t xml:space="preserve"> 377-пп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="008A0C54">
        <w:rPr>
          <w:rFonts w:eastAsiaTheme="minorHAnsi"/>
          <w:sz w:val="28"/>
          <w:szCs w:val="28"/>
          <w:lang w:eastAsia="en-US"/>
        </w:rPr>
        <w:t xml:space="preserve">О внесении изменений и дополнений в постановление правительства Еврейской автономной области от 14.04.2020 </w:t>
      </w:r>
      <w:r>
        <w:rPr>
          <w:rFonts w:eastAsiaTheme="minorHAnsi"/>
          <w:sz w:val="28"/>
          <w:szCs w:val="28"/>
          <w:lang w:eastAsia="en-US"/>
        </w:rPr>
        <w:t xml:space="preserve">    №</w:t>
      </w:r>
      <w:r w:rsidR="008A0C54">
        <w:rPr>
          <w:rFonts w:eastAsiaTheme="minorHAnsi"/>
          <w:sz w:val="28"/>
          <w:szCs w:val="28"/>
          <w:lang w:eastAsia="en-US"/>
        </w:rPr>
        <w:t xml:space="preserve"> 100-пп </w:t>
      </w:r>
      <w:r>
        <w:rPr>
          <w:rFonts w:eastAsiaTheme="minorHAnsi"/>
          <w:sz w:val="28"/>
          <w:szCs w:val="28"/>
          <w:lang w:eastAsia="en-US"/>
        </w:rPr>
        <w:t>«</w:t>
      </w:r>
      <w:r w:rsidR="008A0C54">
        <w:rPr>
          <w:rFonts w:eastAsiaTheme="minorHAnsi"/>
          <w:sz w:val="28"/>
          <w:szCs w:val="28"/>
          <w:lang w:eastAsia="en-US"/>
        </w:rPr>
        <w:t>О реализации закона Еврейской ав</w:t>
      </w:r>
      <w:r>
        <w:rPr>
          <w:rFonts w:eastAsiaTheme="minorHAnsi"/>
          <w:sz w:val="28"/>
          <w:szCs w:val="28"/>
          <w:lang w:eastAsia="en-US"/>
        </w:rPr>
        <w:t>тономной области от 30.03.2020 № 534-ОЗ «</w:t>
      </w:r>
      <w:r w:rsidR="008A0C54">
        <w:rPr>
          <w:rFonts w:eastAsiaTheme="minorHAnsi"/>
          <w:sz w:val="28"/>
          <w:szCs w:val="28"/>
          <w:lang w:eastAsia="en-US"/>
        </w:rPr>
        <w:t>О ежемесячной денежной выплате на ребенка в возрасте от трех до семи лет включительно в Еврейской автономной области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413D91" w:rsidRDefault="008A0C54" w:rsidP="0064508E">
      <w:pPr>
        <w:tabs>
          <w:tab w:val="left" w:pos="709"/>
        </w:tabs>
        <w:spacing w:line="264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413D91" w:rsidRPr="00DF357A">
        <w:rPr>
          <w:color w:val="000000"/>
          <w:sz w:val="28"/>
          <w:szCs w:val="28"/>
        </w:rPr>
        <w:t>. Настоящее постановление вступает в силу через 10 дней после дня его официального опубликования</w:t>
      </w:r>
      <w:r w:rsidR="00283452">
        <w:rPr>
          <w:color w:val="000000"/>
          <w:sz w:val="28"/>
          <w:szCs w:val="28"/>
        </w:rPr>
        <w:t>, но не ранее 01 января 2024 года.</w:t>
      </w:r>
      <w:r w:rsidR="0048334A">
        <w:rPr>
          <w:color w:val="000000"/>
          <w:sz w:val="28"/>
          <w:szCs w:val="28"/>
        </w:rPr>
        <w:t xml:space="preserve"> </w:t>
      </w:r>
    </w:p>
    <w:p w:rsidR="00283452" w:rsidRPr="00DF357A" w:rsidRDefault="00283452" w:rsidP="00413D91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413D91" w:rsidRDefault="00413D91" w:rsidP="00413D91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F42D93" w:rsidRPr="00DF357A" w:rsidRDefault="00F42D93" w:rsidP="00413D91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413D91" w:rsidRDefault="00023DEA" w:rsidP="00CD52B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Г</w:t>
      </w:r>
      <w:r w:rsidR="007A6BB7" w:rsidRPr="00531A0B">
        <w:rPr>
          <w:rFonts w:eastAsiaTheme="minorEastAsia"/>
          <w:color w:val="000000"/>
          <w:sz w:val="28"/>
          <w:szCs w:val="28"/>
        </w:rPr>
        <w:t xml:space="preserve">убернатор области                    </w:t>
      </w:r>
      <w:r w:rsidR="007A6BB7">
        <w:rPr>
          <w:rFonts w:eastAsiaTheme="minorEastAsia"/>
          <w:color w:val="000000"/>
          <w:sz w:val="28"/>
          <w:szCs w:val="28"/>
        </w:rPr>
        <w:t xml:space="preserve">                    </w:t>
      </w:r>
      <w:r w:rsidR="007A6BB7" w:rsidRPr="00531A0B">
        <w:rPr>
          <w:rFonts w:eastAsiaTheme="minorEastAsia"/>
          <w:color w:val="000000"/>
          <w:sz w:val="28"/>
          <w:szCs w:val="28"/>
        </w:rPr>
        <w:t xml:space="preserve">                      </w:t>
      </w:r>
      <w:r w:rsidR="007A6BB7">
        <w:rPr>
          <w:rFonts w:eastAsiaTheme="minorEastAsia"/>
          <w:color w:val="000000"/>
          <w:sz w:val="28"/>
          <w:szCs w:val="28"/>
        </w:rPr>
        <w:t xml:space="preserve">      </w:t>
      </w:r>
      <w:r w:rsidR="007A6BB7" w:rsidRPr="00531A0B">
        <w:rPr>
          <w:rFonts w:eastAsiaTheme="minorEastAsia"/>
          <w:color w:val="000000"/>
          <w:sz w:val="28"/>
          <w:szCs w:val="28"/>
        </w:rPr>
        <w:t xml:space="preserve"> </w:t>
      </w:r>
      <w:r w:rsidR="007A6BB7">
        <w:rPr>
          <w:rFonts w:eastAsiaTheme="minorEastAsia"/>
          <w:color w:val="000000"/>
          <w:sz w:val="28"/>
          <w:szCs w:val="28"/>
        </w:rPr>
        <w:t>Р.Э. Гольдштейн</w:t>
      </w:r>
    </w:p>
    <w:p w:rsidR="00A6663E" w:rsidRDefault="00413D91" w:rsidP="00CD52B8">
      <w:pPr>
        <w:tabs>
          <w:tab w:val="left" w:pos="709"/>
          <w:tab w:val="left" w:pos="5580"/>
        </w:tabs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292699">
        <w:rPr>
          <w:sz w:val="28"/>
          <w:szCs w:val="28"/>
        </w:rPr>
        <w:tab/>
      </w:r>
      <w:r w:rsidR="00BC41AE">
        <w:rPr>
          <w:color w:val="000000"/>
          <w:sz w:val="28"/>
          <w:szCs w:val="28"/>
        </w:rPr>
        <w:t xml:space="preserve"> </w:t>
      </w:r>
    </w:p>
    <w:p w:rsidR="00B057CE" w:rsidRDefault="00B057CE" w:rsidP="00CD52B8">
      <w:pPr>
        <w:tabs>
          <w:tab w:val="left" w:pos="709"/>
          <w:tab w:val="left" w:pos="5387"/>
          <w:tab w:val="left" w:pos="5529"/>
        </w:tabs>
        <w:ind w:left="5529"/>
      </w:pPr>
    </w:p>
    <w:sectPr w:rsidR="00B057CE" w:rsidSect="00CD52B8">
      <w:headerReference w:type="even" r:id="rId7"/>
      <w:headerReference w:type="default" r:id="rId8"/>
      <w:pgSz w:w="11907" w:h="16839" w:code="9"/>
      <w:pgMar w:top="1134" w:right="850" w:bottom="1134" w:left="1701" w:header="720" w:footer="720" w:gutter="0"/>
      <w:pgNumType w:start="1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9B2" w:rsidRDefault="005009B2">
      <w:r>
        <w:separator/>
      </w:r>
    </w:p>
  </w:endnote>
  <w:endnote w:type="continuationSeparator" w:id="0">
    <w:p w:rsidR="005009B2" w:rsidRDefault="0050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9B2" w:rsidRDefault="005009B2">
      <w:r>
        <w:separator/>
      </w:r>
    </w:p>
  </w:footnote>
  <w:footnote w:type="continuationSeparator" w:id="0">
    <w:p w:rsidR="005009B2" w:rsidRDefault="00500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75C" w:rsidRDefault="00413D91" w:rsidP="002C4F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775C" w:rsidRDefault="005009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75C" w:rsidRDefault="00413D91" w:rsidP="002C4F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508E">
      <w:rPr>
        <w:rStyle w:val="a5"/>
        <w:noProof/>
      </w:rPr>
      <w:t>2</w:t>
    </w:r>
    <w:r>
      <w:rPr>
        <w:rStyle w:val="a5"/>
      </w:rPr>
      <w:fldChar w:fldCharType="end"/>
    </w:r>
  </w:p>
  <w:p w:rsidR="004F775C" w:rsidRDefault="005009B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B4F87"/>
    <w:multiLevelType w:val="hybridMultilevel"/>
    <w:tmpl w:val="174863FE"/>
    <w:lvl w:ilvl="0" w:tplc="733C213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91"/>
    <w:rsid w:val="00023DEA"/>
    <w:rsid w:val="00085FBB"/>
    <w:rsid w:val="000903F2"/>
    <w:rsid w:val="000C0E7F"/>
    <w:rsid w:val="00102EBE"/>
    <w:rsid w:val="0012368E"/>
    <w:rsid w:val="0012480E"/>
    <w:rsid w:val="00145C61"/>
    <w:rsid w:val="001562F3"/>
    <w:rsid w:val="00166297"/>
    <w:rsid w:val="0018207F"/>
    <w:rsid w:val="001C78A5"/>
    <w:rsid w:val="0023145C"/>
    <w:rsid w:val="00265EC1"/>
    <w:rsid w:val="00283452"/>
    <w:rsid w:val="00292699"/>
    <w:rsid w:val="002A7F5D"/>
    <w:rsid w:val="002B7DF6"/>
    <w:rsid w:val="002C0E53"/>
    <w:rsid w:val="002C425D"/>
    <w:rsid w:val="002D3313"/>
    <w:rsid w:val="002E3449"/>
    <w:rsid w:val="00304C2F"/>
    <w:rsid w:val="00311582"/>
    <w:rsid w:val="0034645D"/>
    <w:rsid w:val="003B4E8B"/>
    <w:rsid w:val="003C66E6"/>
    <w:rsid w:val="003D1B98"/>
    <w:rsid w:val="003E54C1"/>
    <w:rsid w:val="003F0BF2"/>
    <w:rsid w:val="003F162C"/>
    <w:rsid w:val="00413D91"/>
    <w:rsid w:val="0041530F"/>
    <w:rsid w:val="00423B11"/>
    <w:rsid w:val="004455EE"/>
    <w:rsid w:val="004476D8"/>
    <w:rsid w:val="00472AEE"/>
    <w:rsid w:val="004801BE"/>
    <w:rsid w:val="0048334A"/>
    <w:rsid w:val="00496E7F"/>
    <w:rsid w:val="004B4642"/>
    <w:rsid w:val="004D4B76"/>
    <w:rsid w:val="004E2297"/>
    <w:rsid w:val="005009B2"/>
    <w:rsid w:val="005273F4"/>
    <w:rsid w:val="005360FE"/>
    <w:rsid w:val="005D0358"/>
    <w:rsid w:val="0060170F"/>
    <w:rsid w:val="006107A6"/>
    <w:rsid w:val="0062627F"/>
    <w:rsid w:val="0064508E"/>
    <w:rsid w:val="00646588"/>
    <w:rsid w:val="00654556"/>
    <w:rsid w:val="00695C8B"/>
    <w:rsid w:val="006A5309"/>
    <w:rsid w:val="006B72AD"/>
    <w:rsid w:val="006E2937"/>
    <w:rsid w:val="006F66DA"/>
    <w:rsid w:val="007928A4"/>
    <w:rsid w:val="00793B9E"/>
    <w:rsid w:val="007A6BB7"/>
    <w:rsid w:val="007B6BA5"/>
    <w:rsid w:val="007C7762"/>
    <w:rsid w:val="007D0F31"/>
    <w:rsid w:val="00816AC6"/>
    <w:rsid w:val="00844154"/>
    <w:rsid w:val="008854F5"/>
    <w:rsid w:val="00896E2A"/>
    <w:rsid w:val="008A0C54"/>
    <w:rsid w:val="008B3B66"/>
    <w:rsid w:val="00905C3E"/>
    <w:rsid w:val="00924A05"/>
    <w:rsid w:val="00945199"/>
    <w:rsid w:val="009A01E4"/>
    <w:rsid w:val="009E2CFF"/>
    <w:rsid w:val="009E3625"/>
    <w:rsid w:val="009F639F"/>
    <w:rsid w:val="00A268DE"/>
    <w:rsid w:val="00A3444C"/>
    <w:rsid w:val="00A34D64"/>
    <w:rsid w:val="00A6663E"/>
    <w:rsid w:val="00A71761"/>
    <w:rsid w:val="00AA783F"/>
    <w:rsid w:val="00AB5350"/>
    <w:rsid w:val="00AC2A6C"/>
    <w:rsid w:val="00AE2798"/>
    <w:rsid w:val="00AE768E"/>
    <w:rsid w:val="00B057CE"/>
    <w:rsid w:val="00BC1CBE"/>
    <w:rsid w:val="00BC41AE"/>
    <w:rsid w:val="00BE0162"/>
    <w:rsid w:val="00BE192B"/>
    <w:rsid w:val="00C36C69"/>
    <w:rsid w:val="00C57857"/>
    <w:rsid w:val="00C7732A"/>
    <w:rsid w:val="00C869A4"/>
    <w:rsid w:val="00CD52B8"/>
    <w:rsid w:val="00CD6DC8"/>
    <w:rsid w:val="00CE021E"/>
    <w:rsid w:val="00CE221B"/>
    <w:rsid w:val="00CE427D"/>
    <w:rsid w:val="00D63FFE"/>
    <w:rsid w:val="00D657CF"/>
    <w:rsid w:val="00D745E2"/>
    <w:rsid w:val="00DD2A9A"/>
    <w:rsid w:val="00DD3619"/>
    <w:rsid w:val="00DE1F27"/>
    <w:rsid w:val="00E038AE"/>
    <w:rsid w:val="00E12B71"/>
    <w:rsid w:val="00E14FE7"/>
    <w:rsid w:val="00E20EFB"/>
    <w:rsid w:val="00E21DB8"/>
    <w:rsid w:val="00E6660F"/>
    <w:rsid w:val="00EC5EC7"/>
    <w:rsid w:val="00EF7FFE"/>
    <w:rsid w:val="00F42D93"/>
    <w:rsid w:val="00F46920"/>
    <w:rsid w:val="00F657FA"/>
    <w:rsid w:val="00F87A0D"/>
    <w:rsid w:val="00F95D6A"/>
    <w:rsid w:val="00FB4F98"/>
    <w:rsid w:val="00FE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4EDE2"/>
  <w15:docId w15:val="{604C4894-7BAB-4749-9A67-F96A68A2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13D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13D9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13D9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rsid w:val="00413D91"/>
    <w:rPr>
      <w:rFonts w:ascii="Arial" w:eastAsia="Times New Roman" w:hAnsi="Arial" w:cs="Arial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2B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2B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42D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8A0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Шакина Юлия Борисовна</dc:creator>
  <cp:lastModifiedBy>Шакина Юлия Борисовна</cp:lastModifiedBy>
  <cp:revision>5</cp:revision>
  <cp:lastPrinted>2023-09-15T01:13:00Z</cp:lastPrinted>
  <dcterms:created xsi:type="dcterms:W3CDTF">2023-06-30T01:21:00Z</dcterms:created>
  <dcterms:modified xsi:type="dcterms:W3CDTF">2023-09-15T01:18:00Z</dcterms:modified>
</cp:coreProperties>
</file>